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FD57" w14:textId="77777777" w:rsidR="00A9070D" w:rsidRPr="00A9070D" w:rsidRDefault="00A9070D" w:rsidP="006F7D0B">
      <w:pPr>
        <w:spacing w:after="120"/>
        <w:jc w:val="center"/>
        <w:rPr>
          <w:rFonts w:ascii="Arial" w:hAnsi="Arial" w:cs="Arial"/>
          <w:sz w:val="24"/>
          <w:szCs w:val="24"/>
        </w:rPr>
      </w:pPr>
      <w:r w:rsidRPr="00A9070D">
        <w:rPr>
          <w:rFonts w:ascii="Arial" w:hAnsi="Arial" w:cs="Arial"/>
          <w:sz w:val="24"/>
          <w:szCs w:val="24"/>
        </w:rPr>
        <w:t xml:space="preserve">Monthly Training Grant Breakfasts, </w:t>
      </w:r>
      <w:r w:rsidR="00BC1A91">
        <w:rPr>
          <w:rFonts w:ascii="Arial" w:hAnsi="Arial" w:cs="Arial"/>
          <w:sz w:val="24"/>
          <w:szCs w:val="24"/>
        </w:rPr>
        <w:t>Fall</w:t>
      </w:r>
      <w:r w:rsidRPr="00A9070D">
        <w:rPr>
          <w:rFonts w:ascii="Arial" w:hAnsi="Arial" w:cs="Arial"/>
          <w:sz w:val="24"/>
          <w:szCs w:val="24"/>
        </w:rPr>
        <w:t xml:space="preserve"> 20</w:t>
      </w:r>
      <w:r w:rsidR="00655769">
        <w:rPr>
          <w:rFonts w:ascii="Arial" w:hAnsi="Arial" w:cs="Arial"/>
          <w:sz w:val="24"/>
          <w:szCs w:val="24"/>
        </w:rPr>
        <w:t>2</w:t>
      </w:r>
      <w:r w:rsidR="000552A4">
        <w:rPr>
          <w:rFonts w:ascii="Arial" w:hAnsi="Arial" w:cs="Arial"/>
          <w:sz w:val="24"/>
          <w:szCs w:val="24"/>
        </w:rPr>
        <w:t>1</w:t>
      </w:r>
    </w:p>
    <w:p w14:paraId="5C24F295" w14:textId="77777777" w:rsidR="00A9070D" w:rsidRPr="00A9070D" w:rsidRDefault="00A9070D" w:rsidP="006F7D0B">
      <w:pPr>
        <w:spacing w:after="120"/>
        <w:jc w:val="center"/>
        <w:rPr>
          <w:rFonts w:ascii="Arial" w:hAnsi="Arial" w:cs="Arial"/>
          <w:sz w:val="20"/>
          <w:szCs w:val="20"/>
        </w:rPr>
      </w:pPr>
      <w:r w:rsidRPr="00A9070D">
        <w:rPr>
          <w:rFonts w:ascii="Arial" w:hAnsi="Arial" w:cs="Arial"/>
          <w:sz w:val="20"/>
          <w:szCs w:val="20"/>
        </w:rPr>
        <w:t xml:space="preserve">Selected </w:t>
      </w:r>
      <w:r w:rsidR="000552A4">
        <w:rPr>
          <w:rFonts w:ascii="Arial" w:hAnsi="Arial" w:cs="Arial"/>
          <w:sz w:val="20"/>
          <w:szCs w:val="20"/>
        </w:rPr>
        <w:t>Wedne</w:t>
      </w:r>
      <w:r w:rsidRPr="00A9070D">
        <w:rPr>
          <w:rFonts w:ascii="Arial" w:hAnsi="Arial" w:cs="Arial"/>
          <w:sz w:val="20"/>
          <w:szCs w:val="20"/>
        </w:rPr>
        <w:t>sdays at 9:00 AM (</w:t>
      </w:r>
      <w:r w:rsidR="005D16A3" w:rsidRPr="005D16A3">
        <w:rPr>
          <w:rFonts w:ascii="Arial" w:hAnsi="Arial" w:cs="Arial"/>
          <w:sz w:val="20"/>
          <w:szCs w:val="20"/>
        </w:rPr>
        <w:t>unless otherwise noted</w:t>
      </w:r>
      <w:r w:rsidRPr="00A9070D">
        <w:rPr>
          <w:rFonts w:ascii="Arial" w:hAnsi="Arial" w:cs="Arial"/>
          <w:sz w:val="20"/>
          <w:szCs w:val="20"/>
        </w:rPr>
        <w:t>)</w:t>
      </w:r>
    </w:p>
    <w:p w14:paraId="107B2143" w14:textId="77777777" w:rsidR="005D16A3" w:rsidRDefault="005D16A3" w:rsidP="005D16A3">
      <w:pPr>
        <w:spacing w:after="120"/>
        <w:rPr>
          <w:rFonts w:ascii="Arial" w:hAnsi="Arial" w:cs="Arial"/>
          <w:sz w:val="20"/>
          <w:szCs w:val="20"/>
        </w:rPr>
      </w:pPr>
    </w:p>
    <w:p w14:paraId="5EB7C6BA" w14:textId="77777777" w:rsidR="00BC1A91" w:rsidRPr="00BC1A91" w:rsidRDefault="00BC1A91" w:rsidP="00BC1A91">
      <w:pPr>
        <w:spacing w:after="120"/>
        <w:rPr>
          <w:rFonts w:ascii="Arial" w:hAnsi="Arial" w:cs="Arial"/>
          <w:sz w:val="20"/>
          <w:szCs w:val="20"/>
        </w:rPr>
      </w:pPr>
      <w:r w:rsidRPr="00BC1A91">
        <w:rPr>
          <w:rFonts w:ascii="Arial" w:hAnsi="Arial" w:cs="Arial"/>
          <w:sz w:val="20"/>
          <w:szCs w:val="20"/>
        </w:rPr>
        <w:t>September 1, 2021</w:t>
      </w:r>
    </w:p>
    <w:p w14:paraId="4B4FC109" w14:textId="77777777" w:rsidR="00BC1A91" w:rsidRPr="00BC1A91" w:rsidRDefault="00BC1A91" w:rsidP="00BC1A91">
      <w:pPr>
        <w:spacing w:after="120"/>
        <w:rPr>
          <w:rFonts w:ascii="Arial" w:hAnsi="Arial" w:cs="Arial"/>
          <w:sz w:val="20"/>
          <w:szCs w:val="20"/>
        </w:rPr>
      </w:pPr>
      <w:r w:rsidRPr="00BC1A91">
        <w:rPr>
          <w:rFonts w:ascii="Arial" w:hAnsi="Arial" w:cs="Arial"/>
          <w:sz w:val="20"/>
          <w:szCs w:val="20"/>
        </w:rPr>
        <w:t>Topic: Panel on life as a professor at a research-intensive university. Panelists include CTRD alumni Aubrey Kelly (Emory University), Tierney Lorenz (University of Nebraska), Britt Heidinger (North Dakota State), Katie Lenz (The Ohio State University), Joel McGlothlin (University of Virginia).</w:t>
      </w:r>
    </w:p>
    <w:p w14:paraId="4DAD4C96" w14:textId="77777777" w:rsidR="00BC1A91" w:rsidRPr="00BC1A91" w:rsidRDefault="00BC1A91" w:rsidP="00BC1A91">
      <w:pPr>
        <w:spacing w:after="120"/>
        <w:rPr>
          <w:rFonts w:ascii="Arial" w:hAnsi="Arial" w:cs="Arial"/>
          <w:sz w:val="20"/>
          <w:szCs w:val="20"/>
        </w:rPr>
      </w:pPr>
    </w:p>
    <w:p w14:paraId="0C5FF9ED" w14:textId="77777777" w:rsidR="00BC1A91" w:rsidRPr="00BC1A91" w:rsidRDefault="00BC1A91" w:rsidP="00BC1A91">
      <w:pPr>
        <w:spacing w:after="120"/>
        <w:rPr>
          <w:rFonts w:ascii="Arial" w:hAnsi="Arial" w:cs="Arial"/>
          <w:sz w:val="20"/>
          <w:szCs w:val="20"/>
        </w:rPr>
      </w:pPr>
      <w:r w:rsidRPr="00BC1A91">
        <w:rPr>
          <w:rFonts w:ascii="Arial" w:hAnsi="Arial" w:cs="Arial"/>
          <w:sz w:val="20"/>
          <w:szCs w:val="20"/>
        </w:rPr>
        <w:t>October 6, 2021</w:t>
      </w:r>
    </w:p>
    <w:p w14:paraId="5903ADFF" w14:textId="77777777" w:rsidR="00BC1A91" w:rsidRPr="00BC1A91" w:rsidRDefault="00BC1A91" w:rsidP="00BC1A91">
      <w:pPr>
        <w:spacing w:after="120"/>
        <w:rPr>
          <w:rFonts w:ascii="Arial" w:hAnsi="Arial" w:cs="Arial"/>
          <w:sz w:val="20"/>
          <w:szCs w:val="20"/>
        </w:rPr>
      </w:pPr>
      <w:r w:rsidRPr="00BC1A91">
        <w:rPr>
          <w:rFonts w:ascii="Arial" w:hAnsi="Arial" w:cs="Arial"/>
          <w:sz w:val="20"/>
          <w:szCs w:val="20"/>
        </w:rPr>
        <w:t>Topic: Panel on life as a professor at a primarily undergraduate institution (PUI). Panelists include CTRD alumni Leah Wilson (Muhlenberg College), Kelly Ronald (Hope College), and Oliver Beckers (Murray State University).</w:t>
      </w:r>
    </w:p>
    <w:p w14:paraId="7D36F29D" w14:textId="77777777" w:rsidR="00BC1A91" w:rsidRPr="00BC1A91" w:rsidRDefault="00BC1A91" w:rsidP="00BC1A91">
      <w:pPr>
        <w:spacing w:after="120"/>
        <w:rPr>
          <w:rFonts w:ascii="Arial" w:hAnsi="Arial" w:cs="Arial"/>
          <w:sz w:val="20"/>
          <w:szCs w:val="20"/>
        </w:rPr>
      </w:pPr>
    </w:p>
    <w:p w14:paraId="40066F37" w14:textId="77777777" w:rsidR="00BC1A91" w:rsidRPr="00BC1A91" w:rsidRDefault="00BC1A91" w:rsidP="00BC1A91">
      <w:pPr>
        <w:spacing w:after="120"/>
        <w:rPr>
          <w:rFonts w:ascii="Arial" w:hAnsi="Arial" w:cs="Arial"/>
          <w:sz w:val="20"/>
          <w:szCs w:val="20"/>
        </w:rPr>
      </w:pPr>
      <w:r w:rsidRPr="00BC1A91">
        <w:rPr>
          <w:rFonts w:ascii="Arial" w:hAnsi="Arial" w:cs="Arial"/>
          <w:sz w:val="20"/>
          <w:szCs w:val="20"/>
        </w:rPr>
        <w:t>November 10, 2021</w:t>
      </w:r>
    </w:p>
    <w:p w14:paraId="51E56653" w14:textId="77777777" w:rsidR="00BC1A91" w:rsidRPr="00BC1A91" w:rsidRDefault="00BC1A91" w:rsidP="00BC1A91">
      <w:pPr>
        <w:spacing w:after="120"/>
        <w:rPr>
          <w:rFonts w:ascii="Arial" w:hAnsi="Arial" w:cs="Arial"/>
          <w:sz w:val="20"/>
          <w:szCs w:val="20"/>
        </w:rPr>
      </w:pPr>
      <w:r w:rsidRPr="00BC1A91">
        <w:rPr>
          <w:rFonts w:ascii="Arial" w:hAnsi="Arial" w:cs="Arial"/>
          <w:sz w:val="20"/>
          <w:szCs w:val="20"/>
        </w:rPr>
        <w:t>Speaker: Dr. Jennifer Barber, Professor, Department of Sociology; Senior Scientist, Kinsey Institute. In person at CISAB house, if conditions allow.</w:t>
      </w:r>
    </w:p>
    <w:p w14:paraId="689353B8" w14:textId="77777777" w:rsidR="00BC1A91" w:rsidRPr="00BC1A91" w:rsidRDefault="00BC1A91" w:rsidP="00BC1A91">
      <w:pPr>
        <w:spacing w:after="120"/>
        <w:rPr>
          <w:rFonts w:ascii="Arial" w:hAnsi="Arial" w:cs="Arial"/>
          <w:sz w:val="20"/>
          <w:szCs w:val="20"/>
        </w:rPr>
      </w:pPr>
      <w:r w:rsidRPr="00BC1A91">
        <w:rPr>
          <w:rFonts w:ascii="Arial" w:hAnsi="Arial" w:cs="Arial"/>
          <w:sz w:val="20"/>
          <w:szCs w:val="20"/>
        </w:rPr>
        <w:t>Topic: “Young Women’s perceptions of verbal and non-verbal pressure for undesired pregnancy: Context and consequences”</w:t>
      </w:r>
    </w:p>
    <w:p w14:paraId="76FFA450" w14:textId="77777777" w:rsidR="00BC1A91" w:rsidRPr="00BC1A91" w:rsidRDefault="00BC1A91" w:rsidP="00BC1A91">
      <w:pPr>
        <w:spacing w:after="120"/>
        <w:rPr>
          <w:rFonts w:ascii="Arial" w:hAnsi="Arial" w:cs="Arial"/>
          <w:sz w:val="20"/>
          <w:szCs w:val="20"/>
        </w:rPr>
      </w:pPr>
    </w:p>
    <w:p w14:paraId="484F9589" w14:textId="77777777" w:rsidR="00BC1A91" w:rsidRPr="00BC1A91" w:rsidRDefault="00BC1A91" w:rsidP="00BC1A91">
      <w:pPr>
        <w:spacing w:after="120"/>
        <w:rPr>
          <w:rFonts w:ascii="Arial" w:hAnsi="Arial" w:cs="Arial"/>
          <w:sz w:val="20"/>
          <w:szCs w:val="20"/>
        </w:rPr>
      </w:pPr>
      <w:r w:rsidRPr="00BC1A91">
        <w:rPr>
          <w:rFonts w:ascii="Arial" w:hAnsi="Arial" w:cs="Arial"/>
          <w:sz w:val="20"/>
          <w:szCs w:val="20"/>
        </w:rPr>
        <w:t>Dec</w:t>
      </w:r>
      <w:r>
        <w:rPr>
          <w:rFonts w:ascii="Arial" w:hAnsi="Arial" w:cs="Arial"/>
          <w:sz w:val="20"/>
          <w:szCs w:val="20"/>
        </w:rPr>
        <w:t>em</w:t>
      </w:r>
      <w:r w:rsidRPr="00BC1A91">
        <w:rPr>
          <w:rFonts w:ascii="Arial" w:hAnsi="Arial" w:cs="Arial"/>
          <w:sz w:val="20"/>
          <w:szCs w:val="20"/>
        </w:rPr>
        <w:t>ber 1, 2021</w:t>
      </w:r>
    </w:p>
    <w:p w14:paraId="30288801" w14:textId="77777777" w:rsidR="00BC1A91" w:rsidRPr="00BC1A91" w:rsidRDefault="00BC1A91" w:rsidP="00BC1A91">
      <w:pPr>
        <w:spacing w:after="120"/>
        <w:rPr>
          <w:rFonts w:ascii="Arial" w:hAnsi="Arial" w:cs="Arial"/>
          <w:sz w:val="20"/>
          <w:szCs w:val="20"/>
        </w:rPr>
      </w:pPr>
      <w:r w:rsidRPr="00BC1A91">
        <w:rPr>
          <w:rFonts w:ascii="Arial" w:hAnsi="Arial" w:cs="Arial"/>
          <w:sz w:val="20"/>
          <w:szCs w:val="20"/>
        </w:rPr>
        <w:t>Speaker: Dr. Debby Herbenick, Professor, IU School of Public Health; Director, Center for Sexual Health Promotion</w:t>
      </w:r>
    </w:p>
    <w:p w14:paraId="1DF66309" w14:textId="77777777" w:rsidR="00D84CA1" w:rsidRDefault="00BC1A91" w:rsidP="00BC1A91">
      <w:pPr>
        <w:spacing w:after="120"/>
        <w:rPr>
          <w:rFonts w:ascii="Arial" w:hAnsi="Arial" w:cs="Arial"/>
          <w:sz w:val="20"/>
          <w:szCs w:val="20"/>
        </w:rPr>
      </w:pPr>
      <w:r w:rsidRPr="00BC1A91">
        <w:rPr>
          <w:rFonts w:ascii="Arial" w:hAnsi="Arial" w:cs="Arial"/>
          <w:sz w:val="20"/>
          <w:szCs w:val="20"/>
        </w:rPr>
        <w:t>Topic: “Recent Shifts in US Sexual Behavior &amp; Their Health Consequences”</w:t>
      </w:r>
    </w:p>
    <w:sectPr w:rsidR="00D84CA1" w:rsidSect="006037C2">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0D"/>
    <w:rsid w:val="000552A4"/>
    <w:rsid w:val="000B58A0"/>
    <w:rsid w:val="00124A80"/>
    <w:rsid w:val="003C6CF6"/>
    <w:rsid w:val="003D2BA0"/>
    <w:rsid w:val="0041510B"/>
    <w:rsid w:val="0043061E"/>
    <w:rsid w:val="00445836"/>
    <w:rsid w:val="00461CB5"/>
    <w:rsid w:val="004D0DDE"/>
    <w:rsid w:val="005106C6"/>
    <w:rsid w:val="00534C97"/>
    <w:rsid w:val="005D16A3"/>
    <w:rsid w:val="006037C2"/>
    <w:rsid w:val="00655769"/>
    <w:rsid w:val="0068034A"/>
    <w:rsid w:val="00683DBC"/>
    <w:rsid w:val="006F7D0B"/>
    <w:rsid w:val="00777404"/>
    <w:rsid w:val="00784E60"/>
    <w:rsid w:val="007A4561"/>
    <w:rsid w:val="0092587B"/>
    <w:rsid w:val="00A9070D"/>
    <w:rsid w:val="00AF1D6E"/>
    <w:rsid w:val="00B0687B"/>
    <w:rsid w:val="00B45787"/>
    <w:rsid w:val="00BB0231"/>
    <w:rsid w:val="00BC1A91"/>
    <w:rsid w:val="00D2086E"/>
    <w:rsid w:val="00D81F15"/>
    <w:rsid w:val="00D84CA1"/>
    <w:rsid w:val="00DA5AD4"/>
    <w:rsid w:val="00DD448D"/>
    <w:rsid w:val="00E40EAF"/>
    <w:rsid w:val="00E6320E"/>
    <w:rsid w:val="00F31574"/>
    <w:rsid w:val="00F6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ACAB"/>
  <w15:docId w15:val="{9CABCA84-788A-4807-B087-4CED5CBD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3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6336">
      <w:bodyDiv w:val="1"/>
      <w:marLeft w:val="0"/>
      <w:marRight w:val="0"/>
      <w:marTop w:val="0"/>
      <w:marBottom w:val="0"/>
      <w:divBdr>
        <w:top w:val="none" w:sz="0" w:space="0" w:color="auto"/>
        <w:left w:val="none" w:sz="0" w:space="0" w:color="auto"/>
        <w:bottom w:val="none" w:sz="0" w:space="0" w:color="auto"/>
        <w:right w:val="none" w:sz="0" w:space="0" w:color="auto"/>
      </w:divBdr>
    </w:div>
    <w:div w:id="4829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Sengelaub, Dale R.</dc:creator>
  <cp:lastModifiedBy>Sengelaub, Dale R</cp:lastModifiedBy>
  <cp:revision>2</cp:revision>
  <cp:lastPrinted>2017-01-10T17:03:00Z</cp:lastPrinted>
  <dcterms:created xsi:type="dcterms:W3CDTF">2025-08-26T18:15:00Z</dcterms:created>
  <dcterms:modified xsi:type="dcterms:W3CDTF">2025-08-26T18:15:00Z</dcterms:modified>
</cp:coreProperties>
</file>