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2DA1" w14:textId="77777777" w:rsidR="00A9070D" w:rsidRPr="00A9070D" w:rsidRDefault="00A9070D" w:rsidP="006F7D0B">
      <w:pPr>
        <w:spacing w:after="120"/>
        <w:jc w:val="center"/>
        <w:rPr>
          <w:rFonts w:ascii="Arial" w:hAnsi="Arial" w:cs="Arial"/>
          <w:sz w:val="24"/>
          <w:szCs w:val="24"/>
        </w:rPr>
      </w:pPr>
      <w:r w:rsidRPr="00A9070D">
        <w:rPr>
          <w:rFonts w:ascii="Arial" w:hAnsi="Arial" w:cs="Arial"/>
          <w:sz w:val="24"/>
          <w:szCs w:val="24"/>
        </w:rPr>
        <w:t xml:space="preserve">Monthly Training Grant Breakfasts, </w:t>
      </w:r>
      <w:r w:rsidR="007300E5">
        <w:rPr>
          <w:rFonts w:ascii="Arial" w:hAnsi="Arial" w:cs="Arial"/>
          <w:sz w:val="24"/>
          <w:szCs w:val="24"/>
        </w:rPr>
        <w:t>Fall</w:t>
      </w:r>
      <w:r w:rsidRPr="00A9070D">
        <w:rPr>
          <w:rFonts w:ascii="Arial" w:hAnsi="Arial" w:cs="Arial"/>
          <w:sz w:val="24"/>
          <w:szCs w:val="24"/>
        </w:rPr>
        <w:t xml:space="preserve"> 20</w:t>
      </w:r>
      <w:r w:rsidR="00655769">
        <w:rPr>
          <w:rFonts w:ascii="Arial" w:hAnsi="Arial" w:cs="Arial"/>
          <w:sz w:val="24"/>
          <w:szCs w:val="24"/>
        </w:rPr>
        <w:t>20</w:t>
      </w:r>
    </w:p>
    <w:p w14:paraId="0A722E3E" w14:textId="77777777" w:rsidR="00A9070D" w:rsidRPr="00A9070D" w:rsidRDefault="00A9070D" w:rsidP="006F7D0B">
      <w:pPr>
        <w:spacing w:after="120"/>
        <w:jc w:val="center"/>
        <w:rPr>
          <w:rFonts w:ascii="Arial" w:hAnsi="Arial" w:cs="Arial"/>
          <w:sz w:val="20"/>
          <w:szCs w:val="20"/>
        </w:rPr>
      </w:pPr>
      <w:r w:rsidRPr="00A9070D">
        <w:rPr>
          <w:rFonts w:ascii="Arial" w:hAnsi="Arial" w:cs="Arial"/>
          <w:sz w:val="20"/>
          <w:szCs w:val="20"/>
        </w:rPr>
        <w:t xml:space="preserve">Selected </w:t>
      </w:r>
      <w:r w:rsidR="007300E5">
        <w:rPr>
          <w:rFonts w:ascii="Arial" w:hAnsi="Arial" w:cs="Arial"/>
          <w:sz w:val="20"/>
          <w:szCs w:val="20"/>
        </w:rPr>
        <w:t>Wedne</w:t>
      </w:r>
      <w:r w:rsidRPr="00A9070D">
        <w:rPr>
          <w:rFonts w:ascii="Arial" w:hAnsi="Arial" w:cs="Arial"/>
          <w:sz w:val="20"/>
          <w:szCs w:val="20"/>
        </w:rPr>
        <w:t>sdays at 9:00 AM (</w:t>
      </w:r>
      <w:r w:rsidR="005D16A3" w:rsidRPr="005D16A3">
        <w:rPr>
          <w:rFonts w:ascii="Arial" w:hAnsi="Arial" w:cs="Arial"/>
          <w:sz w:val="20"/>
          <w:szCs w:val="20"/>
        </w:rPr>
        <w:t>unless otherwise noted</w:t>
      </w:r>
      <w:r w:rsidRPr="00A9070D">
        <w:rPr>
          <w:rFonts w:ascii="Arial" w:hAnsi="Arial" w:cs="Arial"/>
          <w:sz w:val="20"/>
          <w:szCs w:val="20"/>
        </w:rPr>
        <w:t>)</w:t>
      </w:r>
    </w:p>
    <w:p w14:paraId="5964AF34" w14:textId="77777777" w:rsidR="005D16A3" w:rsidRDefault="005D16A3" w:rsidP="005D16A3">
      <w:pPr>
        <w:spacing w:after="120"/>
        <w:rPr>
          <w:rFonts w:ascii="Arial" w:hAnsi="Arial" w:cs="Arial"/>
          <w:sz w:val="20"/>
          <w:szCs w:val="20"/>
        </w:rPr>
      </w:pPr>
    </w:p>
    <w:p w14:paraId="06A23DF4" w14:textId="77777777" w:rsidR="00655769" w:rsidRDefault="006774E4" w:rsidP="00655769">
      <w:pPr>
        <w:spacing w:after="120"/>
        <w:rPr>
          <w:rFonts w:ascii="Arial" w:hAnsi="Arial" w:cs="Arial"/>
          <w:sz w:val="20"/>
          <w:szCs w:val="20"/>
        </w:rPr>
      </w:pPr>
      <w:r>
        <w:rPr>
          <w:rFonts w:ascii="Arial" w:hAnsi="Arial" w:cs="Arial"/>
          <w:sz w:val="20"/>
          <w:szCs w:val="20"/>
        </w:rPr>
        <w:t>September 9</w:t>
      </w:r>
      <w:r w:rsidR="0037144D">
        <w:rPr>
          <w:rFonts w:ascii="Arial" w:hAnsi="Arial" w:cs="Arial"/>
          <w:sz w:val="20"/>
          <w:szCs w:val="20"/>
        </w:rPr>
        <w:t>, 2020</w:t>
      </w:r>
    </w:p>
    <w:p w14:paraId="192F67E0" w14:textId="77777777" w:rsidR="006774E4" w:rsidRPr="006774E4" w:rsidRDefault="00B0687B" w:rsidP="00655769">
      <w:pPr>
        <w:spacing w:after="120"/>
        <w:rPr>
          <w:rFonts w:ascii="Arial" w:hAnsi="Arial" w:cs="Arial"/>
          <w:sz w:val="20"/>
          <w:szCs w:val="20"/>
        </w:rPr>
      </w:pPr>
      <w:r>
        <w:rPr>
          <w:rFonts w:ascii="Arial" w:hAnsi="Arial" w:cs="Arial"/>
          <w:sz w:val="20"/>
          <w:szCs w:val="20"/>
        </w:rPr>
        <w:t>Topic:</w:t>
      </w:r>
      <w:r w:rsidRPr="00B0687B">
        <w:rPr>
          <w:rFonts w:ascii="Arial" w:hAnsi="Arial" w:cs="Arial"/>
          <w:sz w:val="20"/>
          <w:szCs w:val="20"/>
        </w:rPr>
        <w:t xml:space="preserve"> </w:t>
      </w:r>
      <w:r w:rsidR="006774E4" w:rsidRPr="006774E4">
        <w:rPr>
          <w:rFonts w:ascii="Arial" w:hAnsi="Arial" w:cs="Arial"/>
          <w:sz w:val="20"/>
          <w:szCs w:val="20"/>
        </w:rPr>
        <w:t>Fireside Chats: Mentor-mentee relationships are an important part of academic training. But, can you get everything you need from one mentor? The answer is clearly no. So, let's come together and build those mentoring networks with others in our training group. We'll break into smaller cross-disciplinary groups and learn to speak one anothers' language, across labs, over our shared research themes.</w:t>
      </w:r>
    </w:p>
    <w:p w14:paraId="4AB0B29F" w14:textId="77777777" w:rsidR="006774E4" w:rsidRDefault="006774E4" w:rsidP="006774E4">
      <w:pPr>
        <w:spacing w:after="160" w:line="254" w:lineRule="auto"/>
        <w:rPr>
          <w:rFonts w:ascii="Arial" w:hAnsi="Arial" w:cs="Arial"/>
          <w:bCs/>
          <w:sz w:val="20"/>
          <w:szCs w:val="20"/>
        </w:rPr>
      </w:pPr>
    </w:p>
    <w:p w14:paraId="77C16B14" w14:textId="77777777" w:rsidR="006774E4" w:rsidRPr="006774E4" w:rsidRDefault="006774E4" w:rsidP="006774E4">
      <w:pPr>
        <w:spacing w:after="160" w:line="254" w:lineRule="auto"/>
        <w:rPr>
          <w:rFonts w:ascii="Arial" w:hAnsi="Arial" w:cs="Arial"/>
          <w:bCs/>
          <w:sz w:val="20"/>
          <w:szCs w:val="20"/>
        </w:rPr>
      </w:pPr>
      <w:r w:rsidRPr="006774E4">
        <w:rPr>
          <w:rFonts w:ascii="Arial" w:hAnsi="Arial" w:cs="Arial"/>
          <w:bCs/>
          <w:sz w:val="20"/>
          <w:szCs w:val="20"/>
        </w:rPr>
        <w:t>October 7</w:t>
      </w:r>
      <w:r w:rsidR="0037144D">
        <w:rPr>
          <w:rFonts w:ascii="Arial" w:hAnsi="Arial" w:cs="Arial"/>
          <w:bCs/>
          <w:sz w:val="20"/>
          <w:szCs w:val="20"/>
        </w:rPr>
        <w:t>, 2020</w:t>
      </w:r>
    </w:p>
    <w:p w14:paraId="5235DEFE" w14:textId="77777777" w:rsidR="00155F73" w:rsidRPr="00155F73" w:rsidRDefault="00155F73" w:rsidP="00155F73">
      <w:pPr>
        <w:spacing w:after="120"/>
        <w:rPr>
          <w:rFonts w:ascii="Arial" w:hAnsi="Arial" w:cs="Arial"/>
          <w:sz w:val="20"/>
          <w:szCs w:val="20"/>
        </w:rPr>
      </w:pPr>
      <w:r w:rsidRPr="00155F73">
        <w:rPr>
          <w:rFonts w:ascii="Arial" w:hAnsi="Arial" w:cs="Arial"/>
          <w:sz w:val="20"/>
          <w:szCs w:val="20"/>
        </w:rPr>
        <w:t>Topic: Faculty Lightning Talks. How do people and fish communicate while choosing mates? What do kiwi snails have in common with migratory songbirds? How does stress parents and offspring?… What *are* the common themes in reproductive diversity?… Come hear from a subset of training faculty, who will give lightning talks on their research. Each person will talk for &lt;5 min, &lt;5 slides + time for questions in between.</w:t>
      </w:r>
    </w:p>
    <w:p w14:paraId="77B89282" w14:textId="77777777" w:rsidR="00155F73" w:rsidRPr="00155F73" w:rsidRDefault="00155F73" w:rsidP="00155F73">
      <w:pPr>
        <w:spacing w:after="120"/>
        <w:rPr>
          <w:rFonts w:ascii="Arial" w:hAnsi="Arial" w:cs="Arial"/>
          <w:sz w:val="20"/>
          <w:szCs w:val="20"/>
        </w:rPr>
      </w:pPr>
    </w:p>
    <w:p w14:paraId="7ED97611" w14:textId="77777777" w:rsidR="00155F73" w:rsidRPr="00155F73" w:rsidRDefault="00155F73" w:rsidP="00155F73">
      <w:pPr>
        <w:spacing w:after="120"/>
        <w:rPr>
          <w:rFonts w:ascii="Arial" w:hAnsi="Arial" w:cs="Arial"/>
          <w:sz w:val="20"/>
          <w:szCs w:val="20"/>
        </w:rPr>
      </w:pPr>
      <w:r w:rsidRPr="00155F73">
        <w:rPr>
          <w:rFonts w:ascii="Arial" w:hAnsi="Arial" w:cs="Arial"/>
          <w:sz w:val="20"/>
          <w:szCs w:val="20"/>
        </w:rPr>
        <w:t>Speakers: Curt Lively, Troy Smith, Cara Wellman, Peter Todd, Jeff Alberts, Ellen Ketterson</w:t>
      </w:r>
    </w:p>
    <w:p w14:paraId="7793594B" w14:textId="77777777" w:rsidR="006774E4" w:rsidRDefault="006774E4" w:rsidP="006774E4">
      <w:pPr>
        <w:spacing w:after="160" w:line="254" w:lineRule="auto"/>
        <w:rPr>
          <w:rFonts w:ascii="Arial" w:hAnsi="Arial" w:cs="Arial"/>
          <w:bCs/>
          <w:sz w:val="20"/>
          <w:szCs w:val="20"/>
        </w:rPr>
      </w:pPr>
    </w:p>
    <w:p w14:paraId="6AD57A78" w14:textId="77777777" w:rsidR="006774E4" w:rsidRDefault="006774E4" w:rsidP="006774E4">
      <w:pPr>
        <w:spacing w:after="160" w:line="254" w:lineRule="auto"/>
        <w:rPr>
          <w:rFonts w:ascii="Arial" w:hAnsi="Arial" w:cs="Arial"/>
          <w:bCs/>
          <w:sz w:val="20"/>
          <w:szCs w:val="20"/>
        </w:rPr>
      </w:pPr>
      <w:r w:rsidRPr="006774E4">
        <w:rPr>
          <w:rFonts w:ascii="Arial" w:hAnsi="Arial" w:cs="Arial"/>
          <w:bCs/>
          <w:sz w:val="20"/>
          <w:szCs w:val="20"/>
        </w:rPr>
        <w:t>Nov</w:t>
      </w:r>
      <w:r>
        <w:rPr>
          <w:rFonts w:ascii="Arial" w:hAnsi="Arial" w:cs="Arial"/>
          <w:bCs/>
          <w:sz w:val="20"/>
          <w:szCs w:val="20"/>
        </w:rPr>
        <w:t>ember</w:t>
      </w:r>
      <w:r w:rsidRPr="006774E4">
        <w:rPr>
          <w:rFonts w:ascii="Arial" w:hAnsi="Arial" w:cs="Arial"/>
          <w:bCs/>
          <w:sz w:val="20"/>
          <w:szCs w:val="20"/>
        </w:rPr>
        <w:t xml:space="preserve"> 11</w:t>
      </w:r>
      <w:r w:rsidR="0037144D">
        <w:rPr>
          <w:rFonts w:ascii="Arial" w:hAnsi="Arial" w:cs="Arial"/>
          <w:bCs/>
          <w:sz w:val="20"/>
          <w:szCs w:val="20"/>
        </w:rPr>
        <w:t>, 2020</w:t>
      </w:r>
    </w:p>
    <w:p w14:paraId="1AC840E9" w14:textId="77777777" w:rsidR="00155F73" w:rsidRPr="00155F73" w:rsidRDefault="00155F73" w:rsidP="00155F73">
      <w:pPr>
        <w:spacing w:after="120"/>
        <w:rPr>
          <w:rFonts w:ascii="Arial" w:hAnsi="Arial" w:cs="Arial"/>
          <w:sz w:val="20"/>
          <w:szCs w:val="20"/>
        </w:rPr>
      </w:pPr>
      <w:r w:rsidRPr="00155F73">
        <w:rPr>
          <w:rFonts w:ascii="Arial" w:hAnsi="Arial" w:cs="Arial"/>
          <w:sz w:val="20"/>
          <w:szCs w:val="20"/>
        </w:rPr>
        <w:t>Speaker: Gabe Zentner, Department of Biology, Indiana University</w:t>
      </w:r>
    </w:p>
    <w:p w14:paraId="0F6EF31A" w14:textId="77777777" w:rsidR="00155F73" w:rsidRPr="00155F73" w:rsidRDefault="00155F73" w:rsidP="00155F73">
      <w:pPr>
        <w:spacing w:after="120"/>
        <w:rPr>
          <w:rFonts w:ascii="Arial" w:hAnsi="Arial" w:cs="Arial"/>
          <w:sz w:val="20"/>
          <w:szCs w:val="20"/>
        </w:rPr>
      </w:pPr>
    </w:p>
    <w:p w14:paraId="2E70F8B9" w14:textId="77777777" w:rsidR="00155F73" w:rsidRPr="00155F73" w:rsidRDefault="00155F73" w:rsidP="00155F73">
      <w:pPr>
        <w:spacing w:after="120"/>
        <w:rPr>
          <w:rFonts w:ascii="Arial" w:hAnsi="Arial" w:cs="Arial"/>
          <w:sz w:val="20"/>
          <w:szCs w:val="20"/>
        </w:rPr>
      </w:pPr>
      <w:r w:rsidRPr="00155F73">
        <w:rPr>
          <w:rFonts w:ascii="Arial" w:hAnsi="Arial" w:cs="Arial"/>
          <w:sz w:val="20"/>
          <w:szCs w:val="20"/>
        </w:rPr>
        <w:t>Title: “Germline diversification of the general transcription machinery”</w:t>
      </w:r>
    </w:p>
    <w:p w14:paraId="3F02A79A" w14:textId="77777777" w:rsidR="006774E4" w:rsidRDefault="006774E4" w:rsidP="006774E4">
      <w:pPr>
        <w:spacing w:after="120"/>
        <w:rPr>
          <w:rFonts w:ascii="Arial" w:hAnsi="Arial" w:cs="Arial"/>
          <w:bCs/>
          <w:sz w:val="20"/>
          <w:szCs w:val="20"/>
        </w:rPr>
      </w:pPr>
    </w:p>
    <w:p w14:paraId="63E482FA" w14:textId="77777777" w:rsidR="006774E4" w:rsidRDefault="006774E4" w:rsidP="006774E4">
      <w:pPr>
        <w:spacing w:after="120"/>
        <w:rPr>
          <w:rFonts w:ascii="Arial" w:hAnsi="Arial" w:cs="Arial"/>
          <w:bCs/>
          <w:sz w:val="20"/>
          <w:szCs w:val="20"/>
        </w:rPr>
      </w:pPr>
      <w:r w:rsidRPr="006774E4">
        <w:rPr>
          <w:rFonts w:ascii="Arial" w:hAnsi="Arial" w:cs="Arial"/>
          <w:bCs/>
          <w:sz w:val="20"/>
          <w:szCs w:val="20"/>
        </w:rPr>
        <w:t>Dec</w:t>
      </w:r>
      <w:r>
        <w:rPr>
          <w:rFonts w:ascii="Arial" w:hAnsi="Arial" w:cs="Arial"/>
          <w:bCs/>
          <w:sz w:val="20"/>
          <w:szCs w:val="20"/>
        </w:rPr>
        <w:t>ember</w:t>
      </w:r>
      <w:r w:rsidRPr="006774E4">
        <w:rPr>
          <w:rFonts w:ascii="Arial" w:hAnsi="Arial" w:cs="Arial"/>
          <w:bCs/>
          <w:sz w:val="20"/>
          <w:szCs w:val="20"/>
        </w:rPr>
        <w:t xml:space="preserve"> 9</w:t>
      </w:r>
      <w:r w:rsidR="0037144D">
        <w:rPr>
          <w:rFonts w:ascii="Arial" w:hAnsi="Arial" w:cs="Arial"/>
          <w:bCs/>
          <w:sz w:val="20"/>
          <w:szCs w:val="20"/>
        </w:rPr>
        <w:t>, 2020</w:t>
      </w:r>
    </w:p>
    <w:p w14:paraId="5081AE53" w14:textId="77777777" w:rsidR="00155F73" w:rsidRPr="00155F73" w:rsidRDefault="00155F73" w:rsidP="00155F73">
      <w:pPr>
        <w:spacing w:after="120"/>
        <w:rPr>
          <w:rFonts w:ascii="Arial" w:hAnsi="Arial" w:cs="Arial"/>
          <w:sz w:val="20"/>
          <w:szCs w:val="20"/>
        </w:rPr>
      </w:pPr>
      <w:r w:rsidRPr="00155F73">
        <w:rPr>
          <w:rFonts w:ascii="Arial" w:hAnsi="Arial" w:cs="Arial"/>
          <w:sz w:val="20"/>
          <w:szCs w:val="20"/>
        </w:rPr>
        <w:t>Speaker: Lesley Weaver, Department of Biology, Indiana University</w:t>
      </w:r>
    </w:p>
    <w:p w14:paraId="1A098983" w14:textId="77777777" w:rsidR="00155F73" w:rsidRPr="00155F73" w:rsidRDefault="00155F73" w:rsidP="00155F73">
      <w:pPr>
        <w:spacing w:after="120"/>
        <w:rPr>
          <w:rFonts w:ascii="Arial" w:hAnsi="Arial" w:cs="Arial"/>
          <w:sz w:val="20"/>
          <w:szCs w:val="20"/>
        </w:rPr>
      </w:pPr>
    </w:p>
    <w:p w14:paraId="7AED1485" w14:textId="77777777" w:rsidR="00155F73" w:rsidRPr="006774E4" w:rsidRDefault="00155F73">
      <w:pPr>
        <w:spacing w:after="120"/>
        <w:rPr>
          <w:rFonts w:ascii="Arial" w:hAnsi="Arial" w:cs="Arial"/>
          <w:sz w:val="20"/>
          <w:szCs w:val="20"/>
        </w:rPr>
      </w:pPr>
      <w:r w:rsidRPr="00155F73">
        <w:rPr>
          <w:rFonts w:ascii="Arial" w:hAnsi="Arial" w:cs="Arial"/>
          <w:sz w:val="20"/>
          <w:szCs w:val="20"/>
        </w:rPr>
        <w:t>Title: “Regulation of oogenesis by nuclear receptor signaling”</w:t>
      </w:r>
    </w:p>
    <w:sectPr w:rsidR="00155F73" w:rsidRPr="006774E4" w:rsidSect="006037C2">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0D"/>
    <w:rsid w:val="000B58A0"/>
    <w:rsid w:val="00124A80"/>
    <w:rsid w:val="00155F73"/>
    <w:rsid w:val="0037144D"/>
    <w:rsid w:val="00384D90"/>
    <w:rsid w:val="003D2BA0"/>
    <w:rsid w:val="0043061E"/>
    <w:rsid w:val="00445836"/>
    <w:rsid w:val="004D0DDE"/>
    <w:rsid w:val="005106C6"/>
    <w:rsid w:val="00534C97"/>
    <w:rsid w:val="005B3499"/>
    <w:rsid w:val="005D16A3"/>
    <w:rsid w:val="006037C2"/>
    <w:rsid w:val="00655769"/>
    <w:rsid w:val="006774E4"/>
    <w:rsid w:val="0068034A"/>
    <w:rsid w:val="00683DBC"/>
    <w:rsid w:val="006F7D0B"/>
    <w:rsid w:val="007300E5"/>
    <w:rsid w:val="00777404"/>
    <w:rsid w:val="00784E60"/>
    <w:rsid w:val="0092587B"/>
    <w:rsid w:val="00A84DBD"/>
    <w:rsid w:val="00A9070D"/>
    <w:rsid w:val="00AF1D6E"/>
    <w:rsid w:val="00B0687B"/>
    <w:rsid w:val="00B45787"/>
    <w:rsid w:val="00BB0231"/>
    <w:rsid w:val="00D16F5E"/>
    <w:rsid w:val="00D81F15"/>
    <w:rsid w:val="00D84CA1"/>
    <w:rsid w:val="00DA5AD4"/>
    <w:rsid w:val="00DD448D"/>
    <w:rsid w:val="00E40EAF"/>
    <w:rsid w:val="00E6320E"/>
    <w:rsid w:val="00F31574"/>
    <w:rsid w:val="00F6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7BE4"/>
  <w15:docId w15:val="{9CABCA84-788A-4807-B087-4CED5CBD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3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6336">
      <w:bodyDiv w:val="1"/>
      <w:marLeft w:val="0"/>
      <w:marRight w:val="0"/>
      <w:marTop w:val="0"/>
      <w:marBottom w:val="0"/>
      <w:divBdr>
        <w:top w:val="none" w:sz="0" w:space="0" w:color="auto"/>
        <w:left w:val="none" w:sz="0" w:space="0" w:color="auto"/>
        <w:bottom w:val="none" w:sz="0" w:space="0" w:color="auto"/>
        <w:right w:val="none" w:sz="0" w:space="0" w:color="auto"/>
      </w:divBdr>
    </w:div>
    <w:div w:id="482937755">
      <w:bodyDiv w:val="1"/>
      <w:marLeft w:val="0"/>
      <w:marRight w:val="0"/>
      <w:marTop w:val="0"/>
      <w:marBottom w:val="0"/>
      <w:divBdr>
        <w:top w:val="none" w:sz="0" w:space="0" w:color="auto"/>
        <w:left w:val="none" w:sz="0" w:space="0" w:color="auto"/>
        <w:bottom w:val="none" w:sz="0" w:space="0" w:color="auto"/>
        <w:right w:val="none" w:sz="0" w:space="0" w:color="auto"/>
      </w:divBdr>
    </w:div>
    <w:div w:id="62150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Sengelaub, Dale R.</dc:creator>
  <cp:lastModifiedBy>Sengelaub, Dale R</cp:lastModifiedBy>
  <cp:revision>2</cp:revision>
  <cp:lastPrinted>2017-01-10T17:03:00Z</cp:lastPrinted>
  <dcterms:created xsi:type="dcterms:W3CDTF">2025-08-26T18:14:00Z</dcterms:created>
  <dcterms:modified xsi:type="dcterms:W3CDTF">2025-08-26T18:14:00Z</dcterms:modified>
</cp:coreProperties>
</file>