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BA32" w14:textId="77777777" w:rsidR="00A9070D" w:rsidRPr="00A9070D" w:rsidRDefault="00A9070D" w:rsidP="00A9070D">
      <w:pPr>
        <w:jc w:val="center"/>
        <w:rPr>
          <w:rFonts w:ascii="Arial" w:hAnsi="Arial" w:cs="Arial"/>
          <w:sz w:val="24"/>
          <w:szCs w:val="24"/>
        </w:rPr>
      </w:pPr>
      <w:r w:rsidRPr="00A9070D">
        <w:rPr>
          <w:rFonts w:ascii="Arial" w:hAnsi="Arial" w:cs="Arial"/>
          <w:sz w:val="24"/>
          <w:szCs w:val="24"/>
        </w:rPr>
        <w:t xml:space="preserve">Monthly Training Grant Breakfasts, </w:t>
      </w:r>
      <w:r w:rsidR="00DD448D">
        <w:rPr>
          <w:rFonts w:ascii="Arial" w:hAnsi="Arial" w:cs="Arial"/>
          <w:sz w:val="24"/>
          <w:szCs w:val="24"/>
        </w:rPr>
        <w:t>Fall</w:t>
      </w:r>
      <w:r w:rsidRPr="00A9070D">
        <w:rPr>
          <w:rFonts w:ascii="Arial" w:hAnsi="Arial" w:cs="Arial"/>
          <w:sz w:val="24"/>
          <w:szCs w:val="24"/>
        </w:rPr>
        <w:t xml:space="preserve"> 201</w:t>
      </w:r>
      <w:r w:rsidR="00B533CD">
        <w:rPr>
          <w:rFonts w:ascii="Arial" w:hAnsi="Arial" w:cs="Arial"/>
          <w:sz w:val="24"/>
          <w:szCs w:val="24"/>
        </w:rPr>
        <w:t>5</w:t>
      </w:r>
    </w:p>
    <w:p w14:paraId="178BBA33" w14:textId="77777777" w:rsidR="00A9070D" w:rsidRPr="00A9070D" w:rsidRDefault="00A9070D" w:rsidP="00A9070D">
      <w:pPr>
        <w:jc w:val="center"/>
        <w:rPr>
          <w:rFonts w:ascii="Arial" w:hAnsi="Arial" w:cs="Arial"/>
          <w:sz w:val="20"/>
          <w:szCs w:val="20"/>
        </w:rPr>
      </w:pPr>
      <w:r w:rsidRPr="00A9070D">
        <w:rPr>
          <w:rFonts w:ascii="Arial" w:hAnsi="Arial" w:cs="Arial"/>
          <w:sz w:val="20"/>
          <w:szCs w:val="20"/>
        </w:rPr>
        <w:t>Selected Wednesdays at 9:00 AM (see dates below)</w:t>
      </w:r>
    </w:p>
    <w:p w14:paraId="178BBA34" w14:textId="77777777" w:rsidR="00A9070D" w:rsidRPr="00A9070D" w:rsidRDefault="00A9070D" w:rsidP="00A9070D">
      <w:pPr>
        <w:rPr>
          <w:rFonts w:ascii="Arial" w:hAnsi="Arial" w:cs="Arial"/>
        </w:rPr>
      </w:pPr>
    </w:p>
    <w:p w14:paraId="178BBA35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Sept</w:t>
      </w:r>
      <w:r w:rsidR="00E75ADF">
        <w:rPr>
          <w:rFonts w:ascii="Arial" w:hAnsi="Arial" w:cs="Arial"/>
        </w:rPr>
        <w:t>ember</w:t>
      </w:r>
      <w:r w:rsidRPr="00B533CD">
        <w:rPr>
          <w:rFonts w:ascii="Arial" w:hAnsi="Arial" w:cs="Arial"/>
        </w:rPr>
        <w:t xml:space="preserve"> 9</w:t>
      </w:r>
    </w:p>
    <w:p w14:paraId="178BBA36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Armin Moczek, IU Department of Biology</w:t>
      </w:r>
    </w:p>
    <w:p w14:paraId="178BBA37" w14:textId="77777777" w:rsid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“Extended evolutionary synthesis”</w:t>
      </w:r>
    </w:p>
    <w:p w14:paraId="178BBA38" w14:textId="77777777" w:rsidR="00E75ADF" w:rsidRPr="00B533CD" w:rsidRDefault="00E75ADF" w:rsidP="00B533CD">
      <w:pPr>
        <w:rPr>
          <w:rFonts w:ascii="Arial" w:hAnsi="Arial" w:cs="Arial"/>
        </w:rPr>
      </w:pPr>
    </w:p>
    <w:p w14:paraId="178BBA39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Oct</w:t>
      </w:r>
      <w:r w:rsidR="00E75ADF">
        <w:rPr>
          <w:rFonts w:ascii="Arial" w:hAnsi="Arial" w:cs="Arial"/>
        </w:rPr>
        <w:t>ober</w:t>
      </w:r>
      <w:r w:rsidRPr="00B533CD">
        <w:rPr>
          <w:rFonts w:ascii="Arial" w:hAnsi="Arial" w:cs="Arial"/>
        </w:rPr>
        <w:t xml:space="preserve"> 7</w:t>
      </w:r>
    </w:p>
    <w:p w14:paraId="178BBA3A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 xml:space="preserve">Irene Newton, IU Department of Biology </w:t>
      </w:r>
    </w:p>
    <w:p w14:paraId="178BBA3B" w14:textId="77777777" w:rsid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“Microbiomes and bees”</w:t>
      </w:r>
    </w:p>
    <w:p w14:paraId="178BBA3C" w14:textId="77777777" w:rsidR="00E75ADF" w:rsidRPr="00B533CD" w:rsidRDefault="00E75ADF" w:rsidP="00B533CD">
      <w:pPr>
        <w:rPr>
          <w:rFonts w:ascii="Arial" w:hAnsi="Arial" w:cs="Arial"/>
        </w:rPr>
      </w:pPr>
    </w:p>
    <w:p w14:paraId="178BBA3D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Nov</w:t>
      </w:r>
      <w:r w:rsidR="00E75ADF">
        <w:rPr>
          <w:rFonts w:ascii="Arial" w:hAnsi="Arial" w:cs="Arial"/>
        </w:rPr>
        <w:t>ember</w:t>
      </w:r>
      <w:r w:rsidRPr="00B533CD">
        <w:rPr>
          <w:rFonts w:ascii="Arial" w:hAnsi="Arial" w:cs="Arial"/>
        </w:rPr>
        <w:t xml:space="preserve"> 11</w:t>
      </w:r>
    </w:p>
    <w:p w14:paraId="178BBA3E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CTRD Trainees</w:t>
      </w:r>
    </w:p>
    <w:p w14:paraId="178BBA3F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“The Fellowship of the NuvaRing: a panel on CTRD topics”</w:t>
      </w:r>
    </w:p>
    <w:p w14:paraId="178BBA40" w14:textId="77777777" w:rsidR="00E75ADF" w:rsidRDefault="00E75ADF" w:rsidP="00B533CD">
      <w:pPr>
        <w:rPr>
          <w:rFonts w:ascii="Arial" w:hAnsi="Arial" w:cs="Arial"/>
        </w:rPr>
      </w:pPr>
    </w:p>
    <w:p w14:paraId="178BBA41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Dec</w:t>
      </w:r>
      <w:r w:rsidR="00E75ADF">
        <w:rPr>
          <w:rFonts w:ascii="Arial" w:hAnsi="Arial" w:cs="Arial"/>
        </w:rPr>
        <w:t>ember</w:t>
      </w:r>
      <w:r w:rsidRPr="00B533CD">
        <w:rPr>
          <w:rFonts w:ascii="Arial" w:hAnsi="Arial" w:cs="Arial"/>
        </w:rPr>
        <w:t xml:space="preserve"> 9</w:t>
      </w:r>
    </w:p>
    <w:p w14:paraId="178BBA42" w14:textId="77777777" w:rsidR="00B533CD" w:rsidRPr="00B533C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Judith Allen, IU Department of History</w:t>
      </w:r>
    </w:p>
    <w:p w14:paraId="178BBA43" w14:textId="77777777" w:rsidR="00A9070D" w:rsidRPr="00A9070D" w:rsidRDefault="00B533CD" w:rsidP="00B533CD">
      <w:pPr>
        <w:rPr>
          <w:rFonts w:ascii="Arial" w:hAnsi="Arial" w:cs="Arial"/>
        </w:rPr>
      </w:pPr>
      <w:r w:rsidRPr="00B533CD">
        <w:rPr>
          <w:rFonts w:ascii="Arial" w:hAnsi="Arial" w:cs="Arial"/>
        </w:rPr>
        <w:t>“Preview of new book Kinsey and the Feminine” (history of sex research)</w:t>
      </w:r>
    </w:p>
    <w:sectPr w:rsidR="00A9070D" w:rsidRPr="00A9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0D"/>
    <w:rsid w:val="002253F1"/>
    <w:rsid w:val="005106C6"/>
    <w:rsid w:val="0057264A"/>
    <w:rsid w:val="00613219"/>
    <w:rsid w:val="0068034A"/>
    <w:rsid w:val="006F62F4"/>
    <w:rsid w:val="00777404"/>
    <w:rsid w:val="00784E60"/>
    <w:rsid w:val="00A9070D"/>
    <w:rsid w:val="00AF1D6E"/>
    <w:rsid w:val="00B459B4"/>
    <w:rsid w:val="00B533CD"/>
    <w:rsid w:val="00B9045C"/>
    <w:rsid w:val="00DD448D"/>
    <w:rsid w:val="00E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BA32"/>
  <w15:docId w15:val="{04C1B621-7607-40BB-9B93-1D4027DD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Sengelaub, Dale R.</dc:creator>
  <cp:lastModifiedBy>Sengelaub, Dale R</cp:lastModifiedBy>
  <cp:revision>2</cp:revision>
  <cp:lastPrinted>2017-01-10T18:22:00Z</cp:lastPrinted>
  <dcterms:created xsi:type="dcterms:W3CDTF">2025-08-26T18:07:00Z</dcterms:created>
  <dcterms:modified xsi:type="dcterms:W3CDTF">2025-08-26T18:07:00Z</dcterms:modified>
</cp:coreProperties>
</file>