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914400</wp:posOffset>
                </wp:positionH>
                <wp:positionV relativeFrom="page">
                  <wp:posOffset>1851660</wp:posOffset>
                </wp:positionV>
                <wp:extent cx="5944870" cy="203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44870" cy="20320"/>
                          <a:chExt cx="5944870" cy="20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943600" y="19672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941821" y="25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4" y="266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41821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" y="1701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" y="17017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45.800003pt;width:468.1pt;height:1.6pt;mso-position-horizontal-relative:page;mso-position-vertical-relative:page;z-index:15728640" id="docshapegroup1" coordorigin="1440,2916" coordsize="9362,32">
                <v:rect style="position:absolute;left:1440;top:2916;width:9360;height:31" id="docshape2" filled="true" fillcolor="#9f9f9f" stroked="false">
                  <v:fill type="solid"/>
                </v:rect>
                <v:rect style="position:absolute;left:10797;top:2916;width:5;height:5" id="docshape3" filled="true" fillcolor="#e2e2e2" stroked="false">
                  <v:fill type="solid"/>
                </v:rect>
                <v:shape style="position:absolute;left:1440;top:2916;width:9362;height:27" id="docshape4" coordorigin="1440,2916" coordsize="9362,27" path="m1445,2921l1440,2921,1440,2943,1445,2943,1445,2921xm10802,2916l10797,2916,10797,2921,10802,2921,10802,2916xe" filled="true" fillcolor="#9f9f9f" stroked="false">
                  <v:path arrowok="t"/>
                  <v:fill type="solid"/>
                </v:shape>
                <v:rect style="position:absolute;left:10797;top:2921;width:5;height:22" id="docshape5" filled="true" fillcolor="#e2e2e2" stroked="false">
                  <v:fill type="solid"/>
                </v:rect>
                <v:rect style="position:absolute;left:1440;top:2942;width:5;height:5" id="docshape6" filled="true" fillcolor="#9f9f9f" stroked="false">
                  <v:fill type="solid"/>
                </v:rect>
                <v:shape style="position:absolute;left:1440;top:2942;width:9362;height:5" id="docshape7" coordorigin="1440,2943" coordsize="9362,5" path="m10797,2943l1445,2943,1440,2943,1440,2948,1445,2948,10797,2948,10797,2943xm10802,2943l10797,2943,10797,2948,10802,2948,10802,2943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Monthly</w:t>
      </w:r>
      <w:r>
        <w:rPr>
          <w:spacing w:val="-2"/>
        </w:rPr>
        <w:t> </w:t>
      </w:r>
      <w:r>
        <w:rPr/>
        <w:t>Training</w:t>
      </w:r>
      <w:r>
        <w:rPr>
          <w:spacing w:val="-1"/>
        </w:rPr>
        <w:t> </w:t>
      </w:r>
      <w:r>
        <w:rPr/>
        <w:t>Grant</w:t>
      </w:r>
      <w:r>
        <w:rPr>
          <w:spacing w:val="-2"/>
        </w:rPr>
        <w:t> </w:t>
      </w:r>
      <w:r>
        <w:rPr/>
        <w:t>Breakfasts, Fall</w:t>
      </w:r>
      <w:r>
        <w:rPr>
          <w:spacing w:val="-3"/>
        </w:rPr>
        <w:t> </w:t>
      </w:r>
      <w:r>
        <w:rPr>
          <w:spacing w:val="-4"/>
        </w:rPr>
        <w:t>2012</w:t>
      </w:r>
    </w:p>
    <w:p>
      <w:pPr>
        <w:pStyle w:val="BodyText"/>
        <w:spacing w:before="282"/>
        <w:jc w:val="center"/>
      </w:pPr>
      <w:r>
        <w:rPr/>
        <w:t>Selected</w:t>
      </w:r>
      <w:r>
        <w:rPr>
          <w:spacing w:val="-7"/>
        </w:rPr>
        <w:t> </w:t>
      </w:r>
      <w:r>
        <w:rPr/>
        <w:t>Wednesdays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9:00</w:t>
      </w:r>
      <w:r>
        <w:rPr>
          <w:spacing w:val="-3"/>
        </w:rPr>
        <w:t> </w:t>
      </w:r>
      <w:r>
        <w:rPr/>
        <w:t>AM</w:t>
      </w:r>
      <w:r>
        <w:rPr>
          <w:spacing w:val="-5"/>
        </w:rPr>
        <w:t> </w:t>
      </w:r>
      <w:r>
        <w:rPr/>
        <w:t>(see</w:t>
      </w:r>
      <w:r>
        <w:rPr>
          <w:spacing w:val="-5"/>
        </w:rPr>
        <w:t> </w:t>
      </w:r>
      <w:r>
        <w:rPr/>
        <w:t>dates</w:t>
      </w:r>
      <w:r>
        <w:rPr>
          <w:spacing w:val="-3"/>
        </w:rPr>
        <w:t> </w:t>
      </w:r>
      <w:r>
        <w:rPr>
          <w:spacing w:val="-2"/>
        </w:rPr>
        <w:t>below)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7" w:after="0"/>
        <w:rPr>
          <w:b/>
          <w:sz w:val="20"/>
        </w:rPr>
      </w:pPr>
    </w:p>
    <w:tbl>
      <w:tblPr>
        <w:tblW w:w="0" w:type="auto"/>
        <w:jc w:val="left"/>
        <w:tblInd w:w="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6"/>
        <w:gridCol w:w="2105"/>
        <w:gridCol w:w="4021"/>
      </w:tblGrid>
      <w:tr>
        <w:trPr>
          <w:trHeight w:val="695" w:hRule="atLeast"/>
        </w:trPr>
        <w:tc>
          <w:tcPr>
            <w:tcW w:w="1376" w:type="dxa"/>
          </w:tcPr>
          <w:p>
            <w:pPr>
              <w:pStyle w:val="TableParagraph"/>
              <w:spacing w:before="111"/>
              <w:ind w:left="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105" w:type="dxa"/>
          </w:tcPr>
          <w:p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Speaker (department)</w:t>
            </w:r>
          </w:p>
        </w:tc>
        <w:tc>
          <w:tcPr>
            <w:tcW w:w="4021" w:type="dxa"/>
          </w:tcPr>
          <w:p>
            <w:pPr>
              <w:pStyle w:val="TableParagraph"/>
              <w:spacing w:before="111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Title</w:t>
            </w:r>
          </w:p>
        </w:tc>
      </w:tr>
      <w:tr>
        <w:trPr>
          <w:trHeight w:val="885" w:hRule="atLeast"/>
        </w:trPr>
        <w:tc>
          <w:tcPr>
            <w:tcW w:w="1376" w:type="dxa"/>
          </w:tcPr>
          <w:p>
            <w:pPr>
              <w:pStyle w:val="TableParagraph"/>
              <w:spacing w:before="22"/>
              <w:ind w:left="50" w:right="297"/>
              <w:rPr>
                <w:sz w:val="24"/>
              </w:rPr>
            </w:pPr>
            <w:r>
              <w:rPr>
                <w:spacing w:val="-2"/>
                <w:sz w:val="24"/>
              </w:rPr>
              <w:t>September </w:t>
            </w:r>
            <w:r>
              <w:rPr>
                <w:spacing w:val="-6"/>
                <w:sz w:val="24"/>
              </w:rPr>
              <w:t>12</w:t>
            </w:r>
          </w:p>
        </w:tc>
        <w:tc>
          <w:tcPr>
            <w:tcW w:w="2105" w:type="dxa"/>
          </w:tcPr>
          <w:p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Dale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Sengelaub,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IU Psychological &amp; Brain Sciences</w:t>
            </w:r>
          </w:p>
        </w:tc>
        <w:tc>
          <w:tcPr>
            <w:tcW w:w="4021" w:type="dxa"/>
          </w:tcPr>
          <w:p>
            <w:pPr>
              <w:pStyle w:val="TableParagraph"/>
              <w:spacing w:before="22"/>
              <w:ind w:left="126"/>
              <w:rPr>
                <w:sz w:val="24"/>
              </w:rPr>
            </w:pPr>
            <w:r>
              <w:rPr>
                <w:sz w:val="24"/>
              </w:rPr>
              <w:t>"What's critical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about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critical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period?"</w:t>
            </w:r>
          </w:p>
        </w:tc>
      </w:tr>
      <w:tr>
        <w:trPr>
          <w:trHeight w:val="612" w:hRule="atLeast"/>
        </w:trPr>
        <w:tc>
          <w:tcPr>
            <w:tcW w:w="1376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October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0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Amanda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Gibson,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IU </w:t>
            </w:r>
            <w:r>
              <w:rPr>
                <w:spacing w:val="-2"/>
                <w:sz w:val="24"/>
              </w:rPr>
              <w:t>Biology</w:t>
            </w:r>
          </w:p>
        </w:tc>
        <w:tc>
          <w:tcPr>
            <w:tcW w:w="4021" w:type="dxa"/>
          </w:tcPr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"Characterizing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homomorphic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sex chromosomes of </w:t>
            </w:r>
            <w:r>
              <w:rPr>
                <w:i/>
                <w:sz w:val="24"/>
              </w:rPr>
              <w:t>Aedes aegypti</w:t>
            </w:r>
            <w:r>
              <w:rPr>
                <w:sz w:val="24"/>
              </w:rPr>
              <w:t>."</w:t>
            </w:r>
          </w:p>
        </w:tc>
      </w:tr>
      <w:tr>
        <w:trPr>
          <w:trHeight w:val="612" w:hRule="atLeast"/>
        </w:trPr>
        <w:tc>
          <w:tcPr>
            <w:tcW w:w="1376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Melissa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Toups,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IU </w:t>
            </w:r>
            <w:r>
              <w:rPr>
                <w:spacing w:val="-2"/>
                <w:sz w:val="24"/>
              </w:rPr>
              <w:t>Biology</w:t>
            </w:r>
          </w:p>
        </w:tc>
        <w:tc>
          <w:tcPr>
            <w:tcW w:w="4021" w:type="dxa"/>
          </w:tcPr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"Life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history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strategy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defends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against </w:t>
            </w:r>
            <w:r>
              <w:rPr>
                <w:spacing w:val="-2"/>
                <w:sz w:val="24"/>
              </w:rPr>
              <w:t>disease."</w:t>
            </w:r>
          </w:p>
        </w:tc>
      </w:tr>
      <w:tr>
        <w:trPr>
          <w:trHeight w:val="888" w:hRule="atLeast"/>
        </w:trPr>
        <w:tc>
          <w:tcPr>
            <w:tcW w:w="1376" w:type="dxa"/>
          </w:tcPr>
          <w:p>
            <w:pPr>
              <w:pStyle w:val="TableParagraph"/>
              <w:ind w:left="50" w:right="309"/>
              <w:rPr>
                <w:sz w:val="24"/>
              </w:rPr>
            </w:pPr>
            <w:r>
              <w:rPr>
                <w:spacing w:val="-2"/>
                <w:sz w:val="24"/>
              </w:rPr>
              <w:t>November </w:t>
            </w:r>
            <w:r>
              <w:rPr>
                <w:spacing w:val="-6"/>
                <w:sz w:val="24"/>
              </w:rPr>
              <w:t>14</w:t>
            </w:r>
          </w:p>
        </w:tc>
        <w:tc>
          <w:tcPr>
            <w:tcW w:w="210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Mollee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Farrell,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IU Psychological &amp; Brain Sciences</w:t>
            </w:r>
          </w:p>
        </w:tc>
        <w:tc>
          <w:tcPr>
            <w:tcW w:w="4021" w:type="dxa"/>
          </w:tcPr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"Sex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Differences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Stress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Effects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on Corticolimbic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Structure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Function"</w:t>
            </w:r>
          </w:p>
        </w:tc>
      </w:tr>
      <w:tr>
        <w:trPr>
          <w:trHeight w:val="852" w:hRule="atLeast"/>
        </w:trPr>
        <w:tc>
          <w:tcPr>
            <w:tcW w:w="1376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December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10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Troy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Smith,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IU </w:t>
            </w:r>
            <w:r>
              <w:rPr>
                <w:spacing w:val="-2"/>
                <w:sz w:val="24"/>
              </w:rPr>
              <w:t>Biology</w:t>
            </w:r>
          </w:p>
        </w:tc>
        <w:tc>
          <w:tcPr>
            <w:tcW w:w="4021" w:type="dxa"/>
          </w:tcPr>
          <w:p>
            <w:pPr>
              <w:pStyle w:val="TableParagraph"/>
              <w:spacing w:line="270" w:lineRule="atLeast" w:before="5"/>
              <w:ind w:left="126"/>
              <w:rPr>
                <w:sz w:val="24"/>
              </w:rPr>
            </w:pPr>
            <w:r>
              <w:rPr>
                <w:sz w:val="24"/>
              </w:rPr>
              <w:t>"Comparative studies of sexual dimorphism: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Why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should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about sex in weird animals?"</w:t>
            </w:r>
          </w:p>
        </w:tc>
      </w:tr>
    </w:tbl>
    <w:sectPr>
      <w:type w:val="continuous"/>
      <w:pgSz w:w="12240" w:h="15840"/>
      <w:pgMar w:top="138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7"/>
      <w:szCs w:val="2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8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5"/>
      <w:ind w:left="41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Marnell</dc:creator>
  <dcterms:created xsi:type="dcterms:W3CDTF">2025-08-26T18:36:50Z</dcterms:created>
  <dcterms:modified xsi:type="dcterms:W3CDTF">2025-08-26T18:36:50Z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2010</vt:lpwstr>
  </property>
</Properties>
</file>